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B14" w:rsidRDefault="008D3013">
      <w:r>
        <w:rPr>
          <w:rFonts w:ascii="Arial" w:hAnsi="Arial" w:cs="Arial"/>
          <w:color w:val="001847"/>
          <w:sz w:val="36"/>
          <w:szCs w:val="36"/>
        </w:rPr>
        <w:t>Roger Silvers is an accounting professor at the University of Utah and had served as a visiting economist with the SEC. Professor Silvers recently wrote a comment letter to the SEC that includes recommendations for the SEC to follow in an effort to reduce the risks that investors face when investing abroad. The Comment Letter can be accessed via this link: https://www.sec.gov/comments/emerging-markets/cll9-7328594-218510.pdf.</w:t>
      </w:r>
      <w:bookmarkStart w:id="0" w:name="_GoBack"/>
      <w:bookmarkEnd w:id="0"/>
    </w:p>
    <w:sectPr w:rsidR="008C2B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013"/>
    <w:rsid w:val="007D6E70"/>
    <w:rsid w:val="008C2B14"/>
    <w:rsid w:val="008D3013"/>
    <w:rsid w:val="00D23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366</Characters>
  <Application>Microsoft Office Word</Application>
  <DocSecurity>0</DocSecurity>
  <Lines>3</Lines>
  <Paragraphs>1</Paragraphs>
  <ScaleCrop>false</ScaleCrop>
  <Company/>
  <LinksUpToDate>false</LinksUpToDate>
  <CharactersWithSpaces>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2020-11-12T05:40:00Z</dcterms:created>
  <dcterms:modified xsi:type="dcterms:W3CDTF">2020-11-12T05:40:00Z</dcterms:modified>
</cp:coreProperties>
</file>